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5D" w:rsidRDefault="00BF3A5D" w:rsidP="00BF3A5D">
      <w:pPr>
        <w:spacing w:line="276" w:lineRule="auto"/>
        <w:jc w:val="both"/>
        <w:rPr>
          <w:rFonts w:ascii="Times New Roman" w:hAnsi="Times New Roman" w:cs="Times New Roman"/>
          <w:color w:val="333333"/>
          <w:sz w:val="28"/>
          <w:szCs w:val="28"/>
          <w:shd w:val="clear" w:color="auto" w:fill="FFFFFF"/>
          <w:lang w:val="kk-KZ"/>
        </w:rPr>
      </w:pPr>
    </w:p>
    <w:p w:rsidR="00BF3A5D" w:rsidRDefault="00BF3A5D" w:rsidP="00BF3A5D">
      <w:pPr>
        <w:spacing w:line="276" w:lineRule="auto"/>
        <w:jc w:val="both"/>
        <w:rPr>
          <w:rFonts w:ascii="Times New Roman" w:hAnsi="Times New Roman" w:cs="Times New Roman"/>
          <w:color w:val="333333"/>
          <w:sz w:val="28"/>
          <w:szCs w:val="28"/>
          <w:shd w:val="clear" w:color="auto" w:fill="FFFFFF"/>
          <w:lang w:val="kk-KZ"/>
        </w:rPr>
      </w:pPr>
    </w:p>
    <w:p w:rsidR="00BF3A5D" w:rsidRDefault="00BF3A5D" w:rsidP="00BF3A5D">
      <w:pPr>
        <w:spacing w:line="276" w:lineRule="auto"/>
        <w:jc w:val="both"/>
        <w:rPr>
          <w:rFonts w:ascii="Times New Roman" w:hAnsi="Times New Roman" w:cs="Times New Roman"/>
          <w:color w:val="333333"/>
          <w:sz w:val="28"/>
          <w:szCs w:val="28"/>
          <w:shd w:val="clear" w:color="auto" w:fill="FFFFFF"/>
          <w:lang w:val="kk-KZ"/>
        </w:rPr>
      </w:pPr>
    </w:p>
    <w:p w:rsidR="00BF3A5D" w:rsidRDefault="00BF3A5D" w:rsidP="00BF3A5D">
      <w:pPr>
        <w:spacing w:line="276" w:lineRule="auto"/>
        <w:jc w:val="both"/>
        <w:rPr>
          <w:rFonts w:ascii="Times New Roman" w:hAnsi="Times New Roman" w:cs="Times New Roman"/>
          <w:color w:val="333333"/>
          <w:sz w:val="28"/>
          <w:szCs w:val="28"/>
          <w:shd w:val="clear" w:color="auto" w:fill="FFFFFF"/>
          <w:lang w:val="kk-KZ"/>
        </w:rPr>
      </w:pPr>
    </w:p>
    <w:p w:rsidR="00BF3A5D" w:rsidRPr="0024567F" w:rsidRDefault="00BF3A5D" w:rsidP="00BF3A5D">
      <w:pPr>
        <w:pStyle w:val="a3"/>
        <w:numPr>
          <w:ilvl w:val="0"/>
          <w:numId w:val="1"/>
        </w:numPr>
        <w:rPr>
          <w:rFonts w:ascii="Times New Roman" w:hAnsi="Times New Roman"/>
          <w:b/>
          <w:bCs/>
          <w:sz w:val="28"/>
          <w:szCs w:val="28"/>
          <w:lang w:val="kk-KZ"/>
        </w:rPr>
      </w:pPr>
      <w:r>
        <w:rPr>
          <w:noProof/>
          <w:lang w:eastAsia="ru-RU"/>
        </w:rPr>
        <w:drawing>
          <wp:anchor distT="0" distB="0" distL="114300" distR="114300" simplePos="0" relativeHeight="251659264" behindDoc="0" locked="0" layoutInCell="1" allowOverlap="1" wp14:anchorId="60E24CCF" wp14:editId="64A97B56">
            <wp:simplePos x="0" y="0"/>
            <wp:positionH relativeFrom="column">
              <wp:posOffset>-251460</wp:posOffset>
            </wp:positionH>
            <wp:positionV relativeFrom="paragraph">
              <wp:posOffset>-262890</wp:posOffset>
            </wp:positionV>
            <wp:extent cx="2072005" cy="2333625"/>
            <wp:effectExtent l="19050" t="0" r="4445" b="0"/>
            <wp:wrapSquare wrapText="bothSides"/>
            <wp:docPr id="3" name="Рисунок 2" descr="C:\Users\Школа\Desktop\WhatsApp Image 2025-01-31 at 10.54.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Школа\Desktop\WhatsApp Image 2025-01-31 at 10.54.52.jpeg"/>
                    <pic:cNvPicPr>
                      <a:picLocks noChangeAspect="1" noChangeArrowheads="1"/>
                    </pic:cNvPicPr>
                  </pic:nvPicPr>
                  <pic:blipFill>
                    <a:blip r:embed="rId6" cstate="print"/>
                    <a:srcRect/>
                    <a:stretch>
                      <a:fillRect/>
                    </a:stretch>
                  </pic:blipFill>
                  <pic:spPr bwMode="auto">
                    <a:xfrm>
                      <a:off x="0" y="0"/>
                      <a:ext cx="2072005" cy="2333625"/>
                    </a:xfrm>
                    <a:prstGeom prst="rect">
                      <a:avLst/>
                    </a:prstGeom>
                    <a:noFill/>
                    <a:ln w="9525">
                      <a:noFill/>
                      <a:miter lim="800000"/>
                      <a:headEnd/>
                      <a:tailEnd/>
                    </a:ln>
                  </pic:spPr>
                </pic:pic>
              </a:graphicData>
            </a:graphic>
          </wp:anchor>
        </w:drawing>
      </w:r>
      <w:r w:rsidRPr="0024567F">
        <w:rPr>
          <w:rFonts w:ascii="Times New Roman" w:hAnsi="Times New Roman"/>
          <w:b/>
          <w:bCs/>
          <w:sz w:val="28"/>
          <w:szCs w:val="28"/>
          <w:lang w:val="kk-KZ"/>
        </w:rPr>
        <w:t>Абдирахманова Алмагуль Алтыбаевна</w:t>
      </w:r>
    </w:p>
    <w:p w:rsidR="00BF3A5D" w:rsidRPr="0024567F" w:rsidRDefault="00BF3A5D" w:rsidP="00BF3A5D">
      <w:pPr>
        <w:pStyle w:val="a3"/>
        <w:numPr>
          <w:ilvl w:val="0"/>
          <w:numId w:val="1"/>
        </w:numPr>
        <w:rPr>
          <w:rFonts w:ascii="Times New Roman" w:hAnsi="Times New Roman"/>
          <w:b/>
          <w:bCs/>
          <w:sz w:val="28"/>
          <w:szCs w:val="28"/>
          <w:lang w:val="kk-KZ"/>
        </w:rPr>
      </w:pPr>
      <w:r w:rsidRPr="0024567F">
        <w:rPr>
          <w:rFonts w:ascii="Times New Roman" w:hAnsi="Times New Roman"/>
          <w:b/>
          <w:bCs/>
          <w:sz w:val="28"/>
          <w:szCs w:val="28"/>
          <w:lang w:val="kk-KZ"/>
        </w:rPr>
        <w:t>Шымкент қаласы, Әл-Фараби ауданы</w:t>
      </w:r>
    </w:p>
    <w:p w:rsidR="00BF3A5D" w:rsidRPr="0024567F" w:rsidRDefault="00BF3A5D" w:rsidP="00BF3A5D">
      <w:pPr>
        <w:pStyle w:val="a3"/>
        <w:numPr>
          <w:ilvl w:val="0"/>
          <w:numId w:val="1"/>
        </w:numPr>
        <w:rPr>
          <w:rFonts w:ascii="Times New Roman" w:hAnsi="Times New Roman"/>
          <w:b/>
          <w:bCs/>
          <w:sz w:val="28"/>
          <w:szCs w:val="28"/>
          <w:lang w:val="kk-KZ"/>
        </w:rPr>
      </w:pPr>
      <w:r w:rsidRPr="0024567F">
        <w:rPr>
          <w:rFonts w:ascii="Times New Roman" w:hAnsi="Times New Roman"/>
          <w:b/>
          <w:bCs/>
          <w:sz w:val="28"/>
          <w:szCs w:val="28"/>
          <w:lang w:val="kk-KZ"/>
        </w:rPr>
        <w:t>Ө.А.Жолдасбеков атындғаы №9 ІТ лицей</w:t>
      </w:r>
    </w:p>
    <w:p w:rsidR="00BF3A5D" w:rsidRPr="0024567F" w:rsidRDefault="00BF3A5D" w:rsidP="00BF3A5D">
      <w:pPr>
        <w:pStyle w:val="a3"/>
        <w:numPr>
          <w:ilvl w:val="0"/>
          <w:numId w:val="1"/>
        </w:numPr>
        <w:rPr>
          <w:rFonts w:ascii="Times New Roman" w:hAnsi="Times New Roman"/>
          <w:b/>
          <w:bCs/>
          <w:sz w:val="28"/>
          <w:szCs w:val="28"/>
          <w:lang w:val="kk-KZ"/>
        </w:rPr>
      </w:pPr>
      <w:r w:rsidRPr="0024567F">
        <w:rPr>
          <w:rFonts w:ascii="Times New Roman" w:hAnsi="Times New Roman"/>
          <w:b/>
          <w:bCs/>
          <w:sz w:val="28"/>
          <w:szCs w:val="28"/>
          <w:lang w:val="kk-KZ"/>
        </w:rPr>
        <w:t>Қазақ тілі мен әдебиеті пәнінің мұғалімі</w:t>
      </w:r>
    </w:p>
    <w:p w:rsidR="00BF3A5D" w:rsidRPr="0024567F" w:rsidRDefault="00BF3A5D" w:rsidP="00BF3A5D">
      <w:pPr>
        <w:pStyle w:val="a3"/>
        <w:numPr>
          <w:ilvl w:val="0"/>
          <w:numId w:val="1"/>
        </w:numPr>
        <w:rPr>
          <w:rFonts w:ascii="Times New Roman" w:hAnsi="Times New Roman"/>
          <w:b/>
          <w:bCs/>
          <w:sz w:val="28"/>
          <w:szCs w:val="28"/>
          <w:lang w:val="kk-KZ"/>
        </w:rPr>
      </w:pPr>
      <w:r w:rsidRPr="0024567F">
        <w:rPr>
          <w:rFonts w:ascii="Times New Roman" w:hAnsi="Times New Roman"/>
          <w:b/>
          <w:bCs/>
          <w:sz w:val="28"/>
          <w:szCs w:val="28"/>
          <w:lang w:val="kk-KZ"/>
        </w:rPr>
        <w:t>740222401917</w:t>
      </w:r>
    </w:p>
    <w:p w:rsidR="00BF3A5D" w:rsidRPr="0024567F" w:rsidRDefault="00BF3A5D" w:rsidP="00BF3A5D">
      <w:pPr>
        <w:pStyle w:val="a3"/>
        <w:numPr>
          <w:ilvl w:val="0"/>
          <w:numId w:val="1"/>
        </w:numPr>
        <w:rPr>
          <w:rFonts w:ascii="Times New Roman" w:hAnsi="Times New Roman"/>
          <w:b/>
          <w:bCs/>
          <w:sz w:val="28"/>
          <w:szCs w:val="28"/>
          <w:lang w:val="kk-KZ"/>
        </w:rPr>
      </w:pPr>
      <w:r w:rsidRPr="0024567F">
        <w:rPr>
          <w:rFonts w:ascii="Times New Roman" w:hAnsi="Times New Roman"/>
          <w:b/>
          <w:bCs/>
          <w:sz w:val="28"/>
          <w:szCs w:val="28"/>
          <w:lang w:val="kk-KZ"/>
        </w:rPr>
        <w:t>87012721174</w:t>
      </w:r>
    </w:p>
    <w:p w:rsidR="00BF3A5D" w:rsidRDefault="00BF3A5D" w:rsidP="00BF3A5D">
      <w:pPr>
        <w:rPr>
          <w:rFonts w:ascii="Times New Roman" w:hAnsi="Times New Roman"/>
          <w:b/>
          <w:bCs/>
          <w:sz w:val="28"/>
          <w:szCs w:val="28"/>
          <w:lang w:val="kk-KZ"/>
        </w:rPr>
      </w:pPr>
    </w:p>
    <w:p w:rsidR="00BF3A5D" w:rsidRDefault="00BF3A5D" w:rsidP="00BF3A5D">
      <w:pPr>
        <w:rPr>
          <w:rFonts w:ascii="Times New Roman" w:hAnsi="Times New Roman"/>
          <w:b/>
          <w:bCs/>
          <w:sz w:val="28"/>
          <w:szCs w:val="28"/>
          <w:lang w:val="kk-KZ"/>
        </w:rPr>
      </w:pPr>
    </w:p>
    <w:p w:rsidR="00BF3A5D" w:rsidRPr="00FB22CC" w:rsidRDefault="00BF3A5D" w:rsidP="00BF3A5D">
      <w:pPr>
        <w:jc w:val="center"/>
        <w:rPr>
          <w:rFonts w:ascii="Times New Roman" w:hAnsi="Times New Roman"/>
          <w:b/>
          <w:bCs/>
          <w:sz w:val="28"/>
          <w:szCs w:val="28"/>
          <w:lang w:val="kk-KZ"/>
        </w:rPr>
      </w:pPr>
      <w:r w:rsidRPr="00FB22CC">
        <w:rPr>
          <w:rFonts w:ascii="Times New Roman" w:hAnsi="Times New Roman"/>
          <w:b/>
          <w:bCs/>
          <w:sz w:val="28"/>
          <w:szCs w:val="28"/>
          <w:lang w:val="kk-KZ"/>
        </w:rPr>
        <w:t>Сыршыл ақын, Шолпан жұлдыз Мағжан Жұмабаев</w:t>
      </w:r>
    </w:p>
    <w:p w:rsidR="00BF3A5D" w:rsidRPr="00FB22CC" w:rsidRDefault="00BF3A5D" w:rsidP="00BF3A5D">
      <w:pPr>
        <w:jc w:val="both"/>
        <w:rPr>
          <w:rFonts w:ascii="Times New Roman" w:hAnsi="Times New Roman"/>
          <w:sz w:val="28"/>
          <w:szCs w:val="28"/>
          <w:lang w:val="kk-KZ"/>
        </w:rPr>
      </w:pPr>
      <w:r w:rsidRPr="00FB22CC">
        <w:rPr>
          <w:rFonts w:ascii="Times New Roman" w:hAnsi="Times New Roman"/>
          <w:sz w:val="28"/>
          <w:szCs w:val="28"/>
          <w:lang w:val="kk-KZ"/>
        </w:rPr>
        <w:t xml:space="preserve">    Жеке халықтар мен ұлттардың өмірінде маңызды рөл атқаратын тұлғалар бар, олардың шығармашылығы өз ұлтының дәуірін, өмірінің ерекшеліктерін көрсетеді. Қазақ халқы үшін солардың бірі Мағжан Бекенұлы Жұмабай. Сталин заманында көптеген ірі тұлғалардың көбі репрессияға ұшырады. Сонымен қатар, қазіргі қазақ тарихшылары Мағжан Жұмабаевты ұлы ақын, публицист қана емес, өз ұлтының өмірінің маңызды сәттерін, қыр-сырын, мұң-мұқтажын, арман-тілегін көрсететін өзіндік «өмір айнасы» деп те атайды. «Ағылшындар үшін Шeкcпирдiң, орыс халқы үшін Пушкиннің рөлі қандай болса, қазақ халқы үшін Мағжанның рөлі дәл сондай» деп Әлкей Марғұлан атамыздың дөп түскен теңеуі бар. Йә қазақ халқы үшін, поэзия үшін Мағжан атамыздың орны бір төбе! Ол xaлықтың ақыны, Елі үшін күйінген, алты Алаштың ардақты Мағжаны...</w:t>
      </w:r>
      <w:r w:rsidRPr="00FB22CC">
        <w:rPr>
          <w:rFonts w:ascii="Times New Roman" w:hAnsi="Times New Roman"/>
          <w:sz w:val="28"/>
          <w:szCs w:val="28"/>
          <w:lang w:val="kk-KZ"/>
        </w:rPr>
        <w:tab/>
      </w:r>
      <w:r w:rsidRPr="00FB22CC">
        <w:rPr>
          <w:rFonts w:ascii="Times New Roman" w:hAnsi="Times New Roman"/>
          <w:sz w:val="28"/>
          <w:szCs w:val="28"/>
          <w:lang w:val="kk-KZ"/>
        </w:rPr>
        <w:tab/>
      </w:r>
      <w:r w:rsidRPr="00FB22CC">
        <w:rPr>
          <w:rFonts w:ascii="Times New Roman" w:hAnsi="Times New Roman"/>
          <w:sz w:val="28"/>
          <w:szCs w:val="28"/>
          <w:lang w:val="kk-KZ"/>
        </w:rPr>
        <w:tab/>
      </w:r>
      <w:r w:rsidRPr="00FB22CC">
        <w:rPr>
          <w:rFonts w:ascii="Times New Roman" w:hAnsi="Times New Roman"/>
          <w:sz w:val="28"/>
          <w:szCs w:val="28"/>
          <w:lang w:val="kk-KZ"/>
        </w:rPr>
        <w:tab/>
        <w:t xml:space="preserve">                                     </w:t>
      </w:r>
    </w:p>
    <w:p w:rsidR="00BF3A5D" w:rsidRPr="00FB22CC" w:rsidRDefault="00BF3A5D" w:rsidP="00BF3A5D">
      <w:pPr>
        <w:jc w:val="both"/>
        <w:rPr>
          <w:rFonts w:ascii="Times New Roman" w:hAnsi="Times New Roman"/>
          <w:sz w:val="28"/>
          <w:szCs w:val="28"/>
          <w:lang w:val="kk-KZ"/>
        </w:rPr>
      </w:pPr>
      <w:r w:rsidRPr="00FB22CC">
        <w:rPr>
          <w:rFonts w:ascii="Times New Roman" w:hAnsi="Times New Roman"/>
          <w:sz w:val="28"/>
          <w:szCs w:val="28"/>
          <w:lang w:val="kk-KZ"/>
        </w:rPr>
        <w:t xml:space="preserve">    Мағжан Жұмабаевты орыс әдебиетінде ең білімді ақындардың бірі ретінде танылған Валерий Брюсовпен салыстырып жатады. М. Жұмабаевты көзі тірісінде-ақ қазақ оқырмандары мен тыңдармандары жақсы қабылдап қоймай, Ресейде де жоғары бағалаған. Әдебиеттанушылардың пікірінше, 20-жылдары дала халқының арасында әлемдік деңгейдегі ақын Мағжан Жұмабаевтың шыққаны белгілі болды. </w:t>
      </w:r>
    </w:p>
    <w:p w:rsidR="00BF3A5D" w:rsidRPr="00FB22CC" w:rsidRDefault="00BF3A5D" w:rsidP="00BF3A5D">
      <w:pPr>
        <w:pStyle w:val="a5"/>
        <w:jc w:val="both"/>
        <w:rPr>
          <w:rFonts w:ascii="Times New Roman" w:hAnsi="Times New Roman"/>
          <w:sz w:val="28"/>
          <w:szCs w:val="28"/>
          <w:lang w:val="kk-KZ"/>
        </w:rPr>
      </w:pPr>
      <w:r w:rsidRPr="00FB22CC">
        <w:rPr>
          <w:rFonts w:ascii="Times New Roman" w:hAnsi="Times New Roman"/>
          <w:sz w:val="28"/>
          <w:szCs w:val="28"/>
          <w:lang w:val="kk-KZ"/>
        </w:rPr>
        <w:t xml:space="preserve">    Мағжан поэзиясы қанша уақыт өтсе де өз биігінен түспеді. Бұдан кейін де түспесі анық. Мағжан поэзияның марғасқасы. Оның әр шығармасының оқырманға берері мол. Тілге жеңіл, жүрекке жақын, санаңда мәңгі сақталады.  Оның сыры әр өлеңінің шынайылығында. Қандай өлеңін алып қарасаңда әр сөздің астары берер ойы бар, шеберлікпен суреттеуді, жинақылықты, нәзіктік пен рухтылық байқалады. Мағжан да репресияның жазықсыз құрбаны. </w:t>
      </w:r>
      <w:r w:rsidRPr="00FB22CC">
        <w:rPr>
          <w:rFonts w:ascii="Times New Roman" w:hAnsi="Times New Roman"/>
          <w:sz w:val="28"/>
          <w:szCs w:val="28"/>
          <w:lang w:val="kk-KZ"/>
        </w:rPr>
        <w:lastRenderedPageBreak/>
        <w:t>Қаншама уақыт ақынның кітаптарына қол жетпеген кездер, том-том біздер үшін жазған еңбектері талай уақыт аузы ашылмайтын сандықта сарғайып , тозығы жеткен кездер өткеннің еншісінде қалды.  Дегенменде ақты ақ, қараны қара деп түсінген, зорлық пен зомбылық, орысқа тәуелді болған дәуірдің құрбаны болған ақын тағдырының күйінетін тұстары да аз емес...</w:t>
      </w:r>
    </w:p>
    <w:p w:rsidR="00BF3A5D" w:rsidRPr="00FB22CC" w:rsidRDefault="00BF3A5D" w:rsidP="00BF3A5D">
      <w:pPr>
        <w:pStyle w:val="a5"/>
        <w:jc w:val="both"/>
        <w:rPr>
          <w:rFonts w:ascii="Times New Roman" w:hAnsi="Times New Roman"/>
          <w:sz w:val="28"/>
          <w:szCs w:val="28"/>
          <w:lang w:val="kk-KZ"/>
        </w:rPr>
      </w:pPr>
    </w:p>
    <w:p w:rsidR="00BF3A5D" w:rsidRPr="00FB22CC" w:rsidRDefault="00BF3A5D" w:rsidP="00BF3A5D">
      <w:pPr>
        <w:tabs>
          <w:tab w:val="left" w:pos="5812"/>
        </w:tabs>
        <w:jc w:val="both"/>
        <w:rPr>
          <w:rFonts w:ascii="Times New Roman" w:hAnsi="Times New Roman"/>
          <w:sz w:val="28"/>
          <w:szCs w:val="28"/>
          <w:lang w:val="kk-KZ"/>
        </w:rPr>
      </w:pPr>
      <w:r w:rsidRPr="00FB22CC">
        <w:rPr>
          <w:rFonts w:ascii="Times New Roman" w:hAnsi="Times New Roman"/>
          <w:sz w:val="28"/>
          <w:szCs w:val="28"/>
          <w:lang w:val="kk-KZ"/>
        </w:rPr>
        <w:t xml:space="preserve">   Бекеннің Мағжантайы қазақ поэзиясының Шолпан жұлдызы! Apтынa өшпec мұрa, рухани құндылықтарды, ал өзіне өлмес мәңілік ескерткіш орнатып кеткен. Мағжан бар саналы ғұмырын өлеңге арнаған. Бар ғұмыры оның поэзиясында. Ақын ел ішіндегі әлеуметтік қоғамдық өмірге белсене араласқан. Мағжанның қай өлеңін алып қарасаңда халқының қамы , елінің тағдырын жырға қосқан. Елін жерін Сүйемін деп жырлaғaн.                                                    Еш тайсалмастан өлсем Алаш үшін өлермін деп ай сайын Қазақ газетіне өткір тілді өлеңдерін еш қорықпастан жарилап отырған.</w:t>
      </w:r>
    </w:p>
    <w:p w:rsidR="00BF3A5D" w:rsidRPr="00FB22CC" w:rsidRDefault="00BF3A5D" w:rsidP="00BF3A5D">
      <w:pPr>
        <w:pStyle w:val="a5"/>
        <w:jc w:val="both"/>
        <w:rPr>
          <w:rFonts w:ascii="Times New Roman" w:hAnsi="Times New Roman"/>
          <w:sz w:val="28"/>
          <w:szCs w:val="28"/>
          <w:lang w:val="kk-KZ"/>
        </w:rPr>
      </w:pPr>
      <w:r w:rsidRPr="00FB22CC">
        <w:rPr>
          <w:rFonts w:ascii="Times New Roman" w:hAnsi="Times New Roman"/>
          <w:sz w:val="28"/>
          <w:szCs w:val="28"/>
          <w:lang w:val="kk-KZ"/>
        </w:rPr>
        <w:t>Мағжанды Шолпан жұлдызға теңеп мақаламды солай атауым тегін емес. Поэзия жолындағы алғашқы қадамынан кейін ерекше талантының cыры ашылады. Бір мың тоғыз жүз он екінші жылы жарық көрген Шолпан атты поэзия жинағының арқасында Мағжанның есімі жер жерге кең таныла бастайды. Содан кейін Жұмабаев есімі қазақ зиялы қоғам арасында танымалдылыққа ие бола бастаған. Дәл сол кезеңде Мағжан «Алаш» партиясының құрамына қабылданады. Дегенменде бұл ортада белсенді қызмет жасамайды.</w:t>
      </w:r>
    </w:p>
    <w:p w:rsidR="00BF3A5D" w:rsidRPr="00FB22CC" w:rsidRDefault="00BF3A5D" w:rsidP="00BF3A5D">
      <w:pPr>
        <w:pStyle w:val="a5"/>
        <w:jc w:val="both"/>
        <w:rPr>
          <w:rFonts w:ascii="Times New Roman" w:hAnsi="Times New Roman"/>
          <w:sz w:val="28"/>
          <w:szCs w:val="28"/>
          <w:lang w:val="kk-KZ"/>
        </w:rPr>
      </w:pPr>
    </w:p>
    <w:p w:rsidR="00BF3A5D" w:rsidRPr="00FB22CC" w:rsidRDefault="00BF3A5D" w:rsidP="00BF3A5D">
      <w:pPr>
        <w:tabs>
          <w:tab w:val="left" w:pos="5812"/>
        </w:tabs>
        <w:jc w:val="both"/>
        <w:rPr>
          <w:rFonts w:ascii="Times New Roman" w:hAnsi="Times New Roman"/>
          <w:sz w:val="28"/>
          <w:szCs w:val="28"/>
          <w:lang w:val="kk-KZ"/>
        </w:rPr>
      </w:pPr>
      <w:r w:rsidRPr="00FB22CC">
        <w:rPr>
          <w:rFonts w:ascii="Times New Roman" w:hAnsi="Times New Roman"/>
          <w:sz w:val="28"/>
          <w:szCs w:val="28"/>
          <w:lang w:val="kk-KZ"/>
        </w:rPr>
        <w:t xml:space="preserve">   Мағжан — алдымeн cыршыл aқын. Мaғжан cөзіндей «тiлге жұмсақ, жүрекке жылы тиетін» үлбіреген нәзік әуез қазақтың бұрынғы ақындарында болған емес. Ол жүректің қобызын шерте біледі, оның жүрегінен жac пен қаны аралас шыққан тәтті сөздері өзгенің жүрегіне тәтті у себеді. Мағжан не жазса да сырлы, көркем, сәнді жазады. Оқушының жүрегіне әсер ете алмайтын құрғақ өлеңді, жабайы жырды Мағжаннан таба алмайcыз. Ол табиғатты cypеттей ме, әйелді жаза ма, тарихи aдамдарды aла ма, ертегі айта ма, ұран caлa мa — бәрінде де ақынның ойлағаны, сезгені, жүрегінің қайғыруы, жанының күйзелуі, көңілінің кірбеңі көрініп тұрады. Ayыз толатын айбынды асқақ сөз Мағжаннан шыгады. Оның сөздері жүректi қытықтап, жыбырлатып қана қоймайды, түбінен cyырып, мейіріңді қaндырады. Cypeтті, кестелі, көркем сөз Мағжаннан табылады, Мағжан ақынды ақындық жағынан сөзсіз суретші деп айтуға болады. Мағжанды Пушкинге теңеуге ауыз барады Қазақ әдебиетіне Мағжанның кіргізген жаңалығы аз емес: орыстың символизмін (бейнешілдігін) қазаққа аударды, өлеңді күйге (музыкаға) айналдырды, дыбыстан сурет туғызды, сөзге жан бітірді, жаңа өлшеулер шығарды. Романтизмді күшейтті, тілді ұстартты..                                                                                                                      ...Aқындық жүзінде Абайдан соңғы әдебиетке жаңа түр кіргізіп, соңына </w:t>
      </w:r>
      <w:r w:rsidRPr="00FB22CC">
        <w:rPr>
          <w:rFonts w:ascii="Times New Roman" w:hAnsi="Times New Roman"/>
          <w:sz w:val="28"/>
          <w:szCs w:val="28"/>
          <w:lang w:val="kk-KZ"/>
        </w:rPr>
        <w:lastRenderedPageBreak/>
        <w:t>шәкірт ерткен, мектеп ашқан күшті ақын Мағжан екенінде дау жоқ. Aбайдан coң өлең өлшеулерін түрлендірген тағы да Мағжан екені сөзсіз.</w:t>
      </w:r>
    </w:p>
    <w:p w:rsidR="00BF3A5D" w:rsidRPr="00FB22CC" w:rsidRDefault="00BF3A5D" w:rsidP="00BF3A5D">
      <w:pPr>
        <w:tabs>
          <w:tab w:val="left" w:pos="5812"/>
        </w:tabs>
        <w:jc w:val="both"/>
        <w:rPr>
          <w:rFonts w:ascii="Times New Roman" w:hAnsi="Times New Roman"/>
          <w:sz w:val="28"/>
          <w:szCs w:val="28"/>
          <w:lang w:val="kk-KZ"/>
        </w:rPr>
      </w:pPr>
      <w:r w:rsidRPr="00FB22CC">
        <w:rPr>
          <w:rFonts w:ascii="Times New Roman" w:hAnsi="Times New Roman"/>
          <w:sz w:val="28"/>
          <w:szCs w:val="28"/>
          <w:lang w:val="kk-KZ"/>
        </w:rPr>
        <w:t xml:space="preserve">  Мағжанның отты өлеңдерін талқандау бір сәтке де тыншымады. Ал Мағжанның өмір жолы тұтас бір әдебиеттің тағдыры болатын. Десек те биліктің аты билік, заңның аты заң! Билік  қолындағы мүмкіндікті пайдаланып оны әдебиет әлеміндегі ұлы есімін мәңгіге өшіруге күш салды. Мағжанның шын ақындық жүрегінен билік қанша қудалағанмен өлең болып құйылып ұлт азаттық идеяларды талқандауға төтеп бере алды.  Керісінше ол осыдан күш алған, жігерленген ақындық пен азаматтық болмысын биіктете түскен ақынның ақыны екенін тағы бір мәрте дәлелдей білді.</w:t>
      </w:r>
    </w:p>
    <w:p w:rsidR="00BF3A5D" w:rsidRDefault="00BF3A5D" w:rsidP="00BF3A5D">
      <w:pPr>
        <w:jc w:val="both"/>
        <w:rPr>
          <w:rFonts w:ascii="Times New Roman" w:hAnsi="Times New Roman"/>
          <w:sz w:val="28"/>
          <w:szCs w:val="28"/>
          <w:lang w:val="kk-KZ"/>
        </w:rPr>
      </w:pPr>
    </w:p>
    <w:p w:rsidR="00BF3A5D" w:rsidRPr="00597487" w:rsidRDefault="00BF3A5D" w:rsidP="00BF3A5D">
      <w:pPr>
        <w:jc w:val="both"/>
        <w:rPr>
          <w:rFonts w:ascii="Times New Roman" w:hAnsi="Times New Roman"/>
          <w:b/>
          <w:bCs/>
          <w:sz w:val="28"/>
          <w:szCs w:val="28"/>
          <w:lang w:val="kk-KZ"/>
        </w:rPr>
      </w:pPr>
      <w:r w:rsidRPr="00597487">
        <w:rPr>
          <w:rFonts w:ascii="Times New Roman" w:hAnsi="Times New Roman"/>
          <w:b/>
          <w:bCs/>
          <w:sz w:val="28"/>
          <w:szCs w:val="28"/>
          <w:lang w:val="kk-KZ"/>
        </w:rPr>
        <w:t>Пайдаланылған әдебиеттер  тізімі:</w:t>
      </w:r>
    </w:p>
    <w:p w:rsidR="00BF3A5D" w:rsidRPr="00597487" w:rsidRDefault="00BF3A5D" w:rsidP="00BF3A5D">
      <w:pPr>
        <w:jc w:val="both"/>
        <w:rPr>
          <w:rFonts w:ascii="Times New Roman" w:hAnsi="Times New Roman"/>
          <w:sz w:val="28"/>
          <w:szCs w:val="28"/>
          <w:lang w:val="kk-KZ"/>
        </w:rPr>
      </w:pPr>
      <w:r w:rsidRPr="00597487">
        <w:rPr>
          <w:rFonts w:ascii="Times New Roman" w:hAnsi="Times New Roman"/>
          <w:sz w:val="28"/>
          <w:szCs w:val="28"/>
          <w:lang w:val="kk-KZ"/>
        </w:rPr>
        <w:t>1.</w:t>
      </w:r>
      <w:r w:rsidRPr="00597487">
        <w:rPr>
          <w:rFonts w:ascii="Times New Roman" w:hAnsi="Times New Roman"/>
          <w:sz w:val="28"/>
          <w:szCs w:val="28"/>
          <w:lang w:val="kk-KZ"/>
        </w:rPr>
        <w:tab/>
        <w:t>Жұмабаев. М. Шығармалары. А.Жазушы. 1989жыл</w:t>
      </w:r>
    </w:p>
    <w:p w:rsidR="00BF3A5D" w:rsidRPr="00597487" w:rsidRDefault="00BF3A5D" w:rsidP="00BF3A5D">
      <w:pPr>
        <w:jc w:val="both"/>
        <w:rPr>
          <w:rFonts w:ascii="Times New Roman" w:hAnsi="Times New Roman"/>
          <w:sz w:val="28"/>
          <w:szCs w:val="28"/>
          <w:lang w:val="kk-KZ"/>
        </w:rPr>
      </w:pPr>
      <w:r w:rsidRPr="00597487">
        <w:rPr>
          <w:rFonts w:ascii="Times New Roman" w:hAnsi="Times New Roman"/>
          <w:sz w:val="28"/>
          <w:szCs w:val="28"/>
          <w:lang w:val="kk-KZ"/>
        </w:rPr>
        <w:t>2.</w:t>
      </w:r>
      <w:r w:rsidRPr="00597487">
        <w:rPr>
          <w:rFonts w:ascii="Times New Roman" w:hAnsi="Times New Roman"/>
          <w:sz w:val="28"/>
          <w:szCs w:val="28"/>
          <w:lang w:val="kk-KZ"/>
        </w:rPr>
        <w:tab/>
        <w:t>Қирабаев.С. Шындық  және  шығарма.  Мақалалар мен зерттеулер.  А. «Жалын». 1981жыл.</w:t>
      </w:r>
    </w:p>
    <w:p w:rsidR="00BF3A5D" w:rsidRPr="00A1195B" w:rsidRDefault="00BF3A5D" w:rsidP="00BF3A5D">
      <w:pPr>
        <w:jc w:val="both"/>
        <w:rPr>
          <w:rFonts w:ascii="Times New Roman" w:hAnsi="Times New Roman"/>
          <w:sz w:val="28"/>
          <w:szCs w:val="28"/>
          <w:lang w:val="kk-KZ"/>
        </w:rPr>
      </w:pPr>
      <w:r w:rsidRPr="00597487">
        <w:rPr>
          <w:rFonts w:ascii="Times New Roman" w:hAnsi="Times New Roman"/>
          <w:sz w:val="28"/>
          <w:szCs w:val="28"/>
          <w:lang w:val="kk-KZ"/>
        </w:rPr>
        <w:t>3.</w:t>
      </w:r>
      <w:r w:rsidRPr="00597487">
        <w:rPr>
          <w:rFonts w:ascii="Times New Roman" w:hAnsi="Times New Roman"/>
          <w:sz w:val="28"/>
          <w:szCs w:val="28"/>
          <w:lang w:val="kk-KZ"/>
        </w:rPr>
        <w:tab/>
        <w:t>Боранбаева.Ж.Қ.Сөз  зергері – Мағжанның  әдемі өрнегі.Астана.</w:t>
      </w: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BF3A5D" w:rsidRDefault="00BF3A5D" w:rsidP="00BF3A5D">
      <w:pPr>
        <w:rPr>
          <w:lang w:val="kk-KZ"/>
        </w:rPr>
      </w:pPr>
    </w:p>
    <w:p w:rsidR="00786080" w:rsidRPr="00BF3A5D" w:rsidRDefault="00786080">
      <w:pPr>
        <w:rPr>
          <w:lang w:val="kk-KZ"/>
        </w:rPr>
      </w:pPr>
      <w:bookmarkStart w:id="0" w:name="_GoBack"/>
      <w:bookmarkEnd w:id="0"/>
    </w:p>
    <w:sectPr w:rsidR="00786080" w:rsidRPr="00BF3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53CC2"/>
    <w:multiLevelType w:val="hybridMultilevel"/>
    <w:tmpl w:val="22D6A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13"/>
    <w:rsid w:val="00506C41"/>
    <w:rsid w:val="00786080"/>
    <w:rsid w:val="00847313"/>
    <w:rsid w:val="00BF3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5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BF3A5D"/>
    <w:pPr>
      <w:ind w:left="720"/>
      <w:contextualSpacing/>
    </w:pPr>
  </w:style>
  <w:style w:type="paragraph" w:styleId="a5">
    <w:name w:val="No Spacing"/>
    <w:uiPriority w:val="1"/>
    <w:qFormat/>
    <w:rsid w:val="00BF3A5D"/>
    <w:pPr>
      <w:spacing w:after="0" w:line="240" w:lineRule="auto"/>
    </w:pPr>
    <w:rPr>
      <w:rFonts w:ascii="Calibri" w:eastAsia="Calibri" w:hAnsi="Calibri" w:cs="Times New Roman"/>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BF3A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5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BF3A5D"/>
    <w:pPr>
      <w:ind w:left="720"/>
      <w:contextualSpacing/>
    </w:pPr>
  </w:style>
  <w:style w:type="paragraph" w:styleId="a5">
    <w:name w:val="No Spacing"/>
    <w:uiPriority w:val="1"/>
    <w:qFormat/>
    <w:rsid w:val="00BF3A5D"/>
    <w:pPr>
      <w:spacing w:after="0" w:line="240" w:lineRule="auto"/>
    </w:pPr>
    <w:rPr>
      <w:rFonts w:ascii="Calibri" w:eastAsia="Calibri" w:hAnsi="Calibri" w:cs="Times New Roman"/>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BF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2025-04-01T09:26:00Z</dcterms:created>
  <dcterms:modified xsi:type="dcterms:W3CDTF">2025-04-01T09:27:00Z</dcterms:modified>
</cp:coreProperties>
</file>